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p w:rsidR="005E0DBA" w:rsidRPr="005122EB" w:rsidRDefault="005E0DBA" w:rsidP="005E0DBA">
      <w:pPr>
        <w:rPr>
          <w:rFonts w:ascii="Algerian" w:hAnsi="Algerian"/>
          <w:sz w:val="72"/>
          <w:szCs w:val="72"/>
        </w:rPr>
      </w:pPr>
      <w:r w:rsidRPr="005122EB">
        <w:rPr>
          <w:rFonts w:ascii="Algerian" w:hAnsi="Algerian"/>
          <w:sz w:val="72"/>
          <w:szCs w:val="72"/>
        </w:rPr>
        <w:t>June 2019</w:t>
      </w:r>
      <w:bookmarkStart w:id="0" w:name="_GoBack"/>
      <w:bookmarkEnd w:id="0"/>
    </w:p>
    <w:p w:rsidR="005E0DBA" w:rsidRPr="005122EB" w:rsidRDefault="005E0DBA" w:rsidP="005E0DBA">
      <w:pPr>
        <w:rPr>
          <w:rFonts w:ascii="Algerian" w:hAnsi="Algerian"/>
          <w:sz w:val="44"/>
          <w:szCs w:val="44"/>
        </w:rPr>
      </w:pPr>
      <w:r w:rsidRPr="005122EB">
        <w:rPr>
          <w:rFonts w:ascii="Algerian" w:hAnsi="Algerian"/>
          <w:sz w:val="44"/>
          <w:szCs w:val="44"/>
        </w:rPr>
        <w:t xml:space="preserve"> </w:t>
      </w:r>
    </w:p>
    <w:p w:rsidR="005E0DBA" w:rsidRPr="00687C01" w:rsidRDefault="005E0DBA" w:rsidP="005E0DBA">
      <w:pPr>
        <w:pStyle w:val="ListParagraph"/>
        <w:numPr>
          <w:ilvl w:val="0"/>
          <w:numId w:val="1"/>
        </w:num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Awards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former Tribune journalist, at present with Huffington Post who has been awarded the prestigious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RedInk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Award for ‘Journalist of the Year’ for her far-reaching expose during Calendar 2018 on the functioning of the Unique Identification Authority of Indian (UIDAI) and its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Aadhar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data cache –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Rachna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Khaira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Bengaluru based NGO which has been chosen for the BBC World Service </w:t>
      </w: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Global Champion Award –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Akshaya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Patra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former Indian President who has been conferred the Order of the Aztec Eagle (the highest civilian award to foreigners) by Mexico –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Mrs.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Pratibha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Patil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pStyle w:val="ListParagraph"/>
        <w:numPr>
          <w:ilvl w:val="0"/>
          <w:numId w:val="1"/>
        </w:num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Defence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Indian Coast Guard officer who has been chosen to be the next Director General of Coast Guard replacing DG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Rajendra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Singh on 30 June 2019 –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Krishnaswamy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Natrajan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The operation launched by the Indian Navy in Gulf of Oman to reassure Indian flagged vessels transiting through the area is named – Operation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Sankalp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pStyle w:val="ListParagraph"/>
        <w:numPr>
          <w:ilvl w:val="0"/>
          <w:numId w:val="1"/>
        </w:num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Persons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new Chief of Research and Analysis Wing (RAW) chosen to succeed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Anil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Dhasmana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–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Samant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Goel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former President of Egypt from June 2012 to July 2013 who passed away on 17 June – Mohamed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Morsi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The BJP MP from Kota-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Bundi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constituency of Rajasthan who has </w:t>
      </w: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been elected the 17th Speaker of the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Lok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Sabha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–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Om Birla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BJP leader from Madhya Pradesh who has been appointed the Leader of the House -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Rajya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Sabha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, replacing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Arun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Jaitley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–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Thawarchand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Gehlot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Chairman of the six-member committee to review the overall patterns of usage of ATMs and assess the impact, if any, on charges and interchange fees – VG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Kannan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popular Tamil theatre and film comedian and playwright who passed away on 10 June 2019 – Crazy Mohan (Mohan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Rangachari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)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BJP MP who has been chosen to be the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Protem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Speaker of the 17th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Lok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Sabha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–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Dr.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Virendra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Kumar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former Commander-in-Chief of Royal Thai Army who has been elected its Prime Minister by Thailand's new Parliament –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Prayuth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Chan-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ocha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renowned scientist and cyclone warning specialist who has been appointed the new chief of Indian Meteorological Department –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Dr.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Mrutyanjay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Mohapatra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world famous folk dancer of Rajasthan who passed away in a road accident on 02 June 2019 – Queen Harish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Comptroller and Auditor General of India who has been elected as the external auditor of World Health Organisation for a term of 4 years from 2020 to 2023 –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Rajiv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Mehrishi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present National Security Advisor who has been reappointed for another 5-year term with a cabinet rank status –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Ajit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Doval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pStyle w:val="ListParagraph"/>
        <w:numPr>
          <w:ilvl w:val="0"/>
          <w:numId w:val="1"/>
        </w:num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Places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cities of Italy which have been chosen to host the 2026 Winter Olympic Games – Milan and Cortina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venue of G-20 Summit held from 28 to 29 June 2019 – Osaka, Japan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Indian state which has been gifted a museum of peace by Japan to mark 75 years of a fierce battle in 1944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– Manipur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venue of meeting of Council of Heads of State (CHS) of Shanghai Cooperation Organization (SCO) held from 13 to 14 June – Bishkek (Kyrgyz Republic)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country which has honoured the Indian PM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Narendra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Modi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with its </w:t>
      </w: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highest honour Rule of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Nishan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Izzuddeen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– Maldives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venue of 2nd Global Disability Summit held from 06 to 08 June 2019, India represented by Union Minister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Thawarchand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Gehlot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– Buenos Aires, Argentina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pStyle w:val="ListParagraph"/>
        <w:numPr>
          <w:ilvl w:val="0"/>
          <w:numId w:val="1"/>
        </w:num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Sports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chess player from Karnataka who has become 63rd person from India to become Grandmaster –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Girish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A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Koushik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team which was defeated by Indian women's hockey team in the finals to </w:t>
      </w: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win the FIH Series Finals Hockey tournament in Hiroshima hockey stadium in Japan – Japan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number of ODIs in which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Virat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Kohli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has reached 11000 runs becoming the fastest to do so beating Sachin Tendulkar's record of doing it in 284 ODIs – 230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pStyle w:val="ListParagraph"/>
        <w:numPr>
          <w:ilvl w:val="0"/>
          <w:numId w:val="1"/>
        </w:num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Miscellaneous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theme of National Statistics Day 2019 observed on 29 June 2019 – Sustainable Development Goals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theme of Finance Literacy Week observed by Reserve Bank of India </w:t>
      </w: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from 03 to 09 June 2019 – Farmers and how they benefit by being a part of the formal banking system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The public sector undertaking which has become the most profitable public sector company overtaking Indian Oil Corporation for the financial year 2018-19 – Oil and Natural Gas Corporation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Miss India 2019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Venue of the pageant: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Sardar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Vallabhbhai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Patel Stadium, Mumbai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Miss India 2019: Ms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Suman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Rao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(Rajasthan)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Miss Grand India 2019: Ms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Shivani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Jadhav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(Chhattisgarh)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Miss India United Continents 2019: Ms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Shreya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Shankar (Bihar)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pStyle w:val="ListParagraph"/>
        <w:numPr>
          <w:ilvl w:val="0"/>
          <w:numId w:val="1"/>
        </w:num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Union Council of Ministers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Prime Minister, Minister of Personnel, Public Grievances and Pensions: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Narendra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Modi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Minister of Defence: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Rajnath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Singh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Minister of Home: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Amit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Shah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Minister of Finance and Minister of Corporate Affairs: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Smt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Nirmala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Sitharaman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Minister of External Affairs: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S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Jaishankar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Minister of Road Transport and Highways and Minister of Micro, Small and Medium </w:t>
      </w:r>
      <w:proofErr w:type="gramStart"/>
      <w:r w:rsidRPr="00687C01">
        <w:rPr>
          <w:rFonts w:ascii="Algerian" w:hAnsi="Algerian"/>
          <w:color w:val="FFFF00"/>
          <w:sz w:val="44"/>
          <w:szCs w:val="44"/>
        </w:rPr>
        <w:t>Enterprises :</w:t>
      </w:r>
      <w:proofErr w:type="gram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Nitin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Gadkari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Minister of Textiles and Minister of Women and Child Development: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Smt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Smriti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Irani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Minister of Railways and Minister of Commerce and Industry: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Piyush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Goyal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Minister of Chemicals and Fertilisers: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DV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Sadananda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Gowda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Minister of Tribal Affairs: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Arjun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Munda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Minister of Food Processing Industries: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Smt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Harsimrat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Kaur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Badal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Minister of Consumer Affairs, Food and Public Distribution: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Ram Vilas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Paswan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Minister of Law and Justice, Minister of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Comunications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and Minister of Electronics and Information Technology: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Ravi Shankar Prasad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Minister of Petroleum and Natural Gas and Minister of Steel: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Dharmendra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Pradhan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</w:p>
    <w:p w:rsidR="005E0DBA" w:rsidRPr="00687C01" w:rsidRDefault="005E0DBA" w:rsidP="005E0DBA">
      <w:pPr>
        <w:pStyle w:val="ListParagraph"/>
        <w:numPr>
          <w:ilvl w:val="0"/>
          <w:numId w:val="1"/>
        </w:num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Important Days of June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Global Day of Parents: 01 June 2019 Designated by: United Nations General Assembly First observed: 2012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World Milk Day: 01 June 2019 Designated by: Food and Agricultural </w:t>
      </w: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Organisation First observed: 2001 Theme: Drink Milk </w:t>
      </w:r>
      <w:proofErr w:type="gramStart"/>
      <w:r w:rsidRPr="00687C01">
        <w:rPr>
          <w:rFonts w:ascii="Algerian" w:hAnsi="Algerian"/>
          <w:color w:val="FFFF00"/>
          <w:sz w:val="44"/>
          <w:szCs w:val="44"/>
        </w:rPr>
        <w:t>Today</w:t>
      </w:r>
      <w:proofErr w:type="gramEnd"/>
      <w:r w:rsidRPr="00687C01">
        <w:rPr>
          <w:rFonts w:ascii="Algerian" w:hAnsi="Algerian"/>
          <w:color w:val="FFFF00"/>
          <w:sz w:val="44"/>
          <w:szCs w:val="44"/>
        </w:rPr>
        <w:t xml:space="preserve"> and Everyday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International Day of Innocent Children Victims of Aggression: 04 June 2019 Designated by: UN General Assembly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First observed: 1983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World Environment Day: 05 June 2019 Designated by: United Nations General Assembly First observed: 1974 Host Country: China Theme: Beat Air Pollution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World Food Safety Day: 07 June 2019 Designated by: United Nations General Assembly First observed: 2019 Theme: Food Safety - Everyone's Business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World Ocean Day: 08 June 2019 Designated by: UN General Assembly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 First Observed in: 2009 Action focus: Gender and the Ocean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World Day </w:t>
      </w:r>
      <w:proofErr w:type="gramStart"/>
      <w:r w:rsidRPr="00687C01">
        <w:rPr>
          <w:rFonts w:ascii="Algerian" w:hAnsi="Algerian"/>
          <w:color w:val="FFFF00"/>
          <w:sz w:val="44"/>
          <w:szCs w:val="44"/>
        </w:rPr>
        <w:t>Against</w:t>
      </w:r>
      <w:proofErr w:type="gramEnd"/>
      <w:r w:rsidRPr="00687C01">
        <w:rPr>
          <w:rFonts w:ascii="Algerian" w:hAnsi="Algerian"/>
          <w:color w:val="FFFF00"/>
          <w:sz w:val="44"/>
          <w:szCs w:val="44"/>
        </w:rPr>
        <w:t xml:space="preserve"> Child Labour: 12 June 2019 Designated by: International Labour Organization First Observed in: 2002 Theme: Children shouldn't work in fields, but on dreams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World Blood Donor Day: 14 June 2019 Designated by: World Health Organisation First Observed in: 2004 Theme: Blood donation and universal access to safe blood transfusion Slogan: Safe Blood for All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World Elder Abuse Awareness Day: 15 June 2019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Designated by: UN General Assembly First Observed in: 2012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World Day to Combat Desertification and Drought: 17 June 2019 Designated </w:t>
      </w: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by: UN General Assembly First Observed in: 1995 Theme: Let's Grow the Future Together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International Day for Elimination of Sexual Violence in Conflict: 19 June 2019 Designated by: United Nations General Assembly First Observed in: 2015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World Refugee Day: 20 June 2019 Designated by: UN General Assembly Theme: Step with Refugees - Take a Step on World Refugee Day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First Observed in: 2001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International Day of Yoga: 21 June 2019 Designated by: United Nations General Assembly Theme: Climate Action First Observed in: 2015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 Olympic Day: 23 June 2019 Designated by: International Olympic Committee First Observed in: 1948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Observed </w:t>
      </w:r>
      <w:proofErr w:type="gramStart"/>
      <w:r w:rsidRPr="00687C01">
        <w:rPr>
          <w:rFonts w:ascii="Algerian" w:hAnsi="Algerian"/>
          <w:color w:val="FFFF00"/>
          <w:sz w:val="44"/>
          <w:szCs w:val="44"/>
        </w:rPr>
        <w:t>to :</w:t>
      </w:r>
      <w:proofErr w:type="gramEnd"/>
      <w:r w:rsidRPr="00687C01">
        <w:rPr>
          <w:rFonts w:ascii="Algerian" w:hAnsi="Algerian"/>
          <w:color w:val="FFFF00"/>
          <w:sz w:val="44"/>
          <w:szCs w:val="44"/>
        </w:rPr>
        <w:t xml:space="preserve"> Celebrate the foundation of the International Olympic Committee at the Sorbonne, Paris, on 23 June 1894.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International Widows Day: 23 June 2019 Designated by: United Nations General Assembly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First Observed in: 2011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International Day against Drug Abuse and Illicit Trafficking: 26 June 2019 Designated by: UN General Assembly First Observed in: 1988 Theme: Health for Justice, Justice for Health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Healthy States, Progressive India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Report released by: NITI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Aayog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A composite health index based on key health outcomes and other health systems and service delivery indicators.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Rank Larger States Smaller States UTs 1. </w:t>
      </w:r>
      <w:proofErr w:type="gramStart"/>
      <w:r w:rsidRPr="00687C01">
        <w:rPr>
          <w:rFonts w:ascii="Algerian" w:hAnsi="Algerian"/>
          <w:color w:val="FFFF00"/>
          <w:sz w:val="44"/>
          <w:szCs w:val="44"/>
        </w:rPr>
        <w:t>Kerala Mizoram Chandigarh 2.</w:t>
      </w:r>
      <w:proofErr w:type="gram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gramStart"/>
      <w:r w:rsidRPr="00687C01">
        <w:rPr>
          <w:rFonts w:ascii="Algerian" w:hAnsi="Algerian"/>
          <w:color w:val="FFFF00"/>
          <w:sz w:val="44"/>
          <w:szCs w:val="44"/>
        </w:rPr>
        <w:t>Andhra Pradesh Manipur Dadra and Nagar Haveli 3.</w:t>
      </w:r>
      <w:proofErr w:type="gramEnd"/>
      <w:r w:rsidRPr="00687C01">
        <w:rPr>
          <w:rFonts w:ascii="Algerian" w:hAnsi="Algerian"/>
          <w:color w:val="FFFF00"/>
          <w:sz w:val="44"/>
          <w:szCs w:val="44"/>
        </w:rPr>
        <w:t xml:space="preserve"> Maharashtra Meghalaya Lakshadweep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pStyle w:val="ListParagraph"/>
        <w:numPr>
          <w:ilvl w:val="0"/>
          <w:numId w:val="1"/>
        </w:num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Global Peace Index 2019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Released by: Australian think tank Institute for Economics &amp; Peace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proofErr w:type="gramStart"/>
      <w:r w:rsidRPr="00687C01">
        <w:rPr>
          <w:rFonts w:ascii="Algerian" w:hAnsi="Algerian"/>
          <w:color w:val="FFFF00"/>
          <w:sz w:val="44"/>
          <w:szCs w:val="44"/>
        </w:rPr>
        <w:t>Rank Country Rank Country 1.</w:t>
      </w:r>
      <w:proofErr w:type="gram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gramStart"/>
      <w:r w:rsidRPr="00687C01">
        <w:rPr>
          <w:rFonts w:ascii="Algerian" w:hAnsi="Algerian"/>
          <w:color w:val="FFFF00"/>
          <w:sz w:val="44"/>
          <w:szCs w:val="44"/>
        </w:rPr>
        <w:t>Iceland 15 Bhutan 2.</w:t>
      </w:r>
      <w:proofErr w:type="gram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gramStart"/>
      <w:r w:rsidRPr="00687C01">
        <w:rPr>
          <w:rFonts w:ascii="Algerian" w:hAnsi="Algerian"/>
          <w:color w:val="FFFF00"/>
          <w:sz w:val="44"/>
          <w:szCs w:val="44"/>
        </w:rPr>
        <w:t>New Zealand 72 Sri Lanka 3.</w:t>
      </w:r>
      <w:proofErr w:type="gram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gramStart"/>
      <w:r w:rsidRPr="00687C01">
        <w:rPr>
          <w:rFonts w:ascii="Algerian" w:hAnsi="Algerian"/>
          <w:color w:val="FFFF00"/>
          <w:sz w:val="44"/>
          <w:szCs w:val="44"/>
        </w:rPr>
        <w:t>Portugal 76 Nepal 4.</w:t>
      </w:r>
      <w:proofErr w:type="gram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gramStart"/>
      <w:r w:rsidRPr="00687C01">
        <w:rPr>
          <w:rFonts w:ascii="Algerian" w:hAnsi="Algerian"/>
          <w:color w:val="FFFF00"/>
          <w:sz w:val="44"/>
          <w:szCs w:val="44"/>
        </w:rPr>
        <w:t>Australia 101 Bangladesh 5.</w:t>
      </w:r>
      <w:proofErr w:type="gramEnd"/>
      <w:r w:rsidRPr="00687C01">
        <w:rPr>
          <w:rFonts w:ascii="Algerian" w:hAnsi="Algerian"/>
          <w:color w:val="FFFF00"/>
          <w:sz w:val="44"/>
          <w:szCs w:val="44"/>
        </w:rPr>
        <w:t xml:space="preserve"> Denmark 141 India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Note: India was ranked 136 in 2018. Pakistan is ranked at 153.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proofErr w:type="spellStart"/>
      <w:r w:rsidRPr="00687C01">
        <w:rPr>
          <w:rFonts w:ascii="Algerian" w:hAnsi="Algerian"/>
          <w:color w:val="FFFF00"/>
          <w:sz w:val="44"/>
          <w:szCs w:val="44"/>
        </w:rPr>
        <w:t>Girish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Karnad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19 May 1938 to 10 June 2019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Indian actor, film director, Kannada writer, playwright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Director of the Film and Television Institute of India: 1974–1975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Chairman of the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Sangeet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Natak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Akademi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: 1988–93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pStyle w:val="ListParagraph"/>
        <w:numPr>
          <w:ilvl w:val="0"/>
          <w:numId w:val="1"/>
        </w:num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Awards for literature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proofErr w:type="spellStart"/>
      <w:r w:rsidRPr="00687C01">
        <w:rPr>
          <w:rFonts w:ascii="Algerian" w:hAnsi="Algerian"/>
          <w:color w:val="FFFF00"/>
          <w:sz w:val="44"/>
          <w:szCs w:val="44"/>
        </w:rPr>
        <w:t>Sangeet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Natak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Akademi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award – 1972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Padma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Shri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– 1974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Padma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Bhushan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– 1992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lastRenderedPageBreak/>
        <w:t xml:space="preserve">Kannada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Sahitya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Parishat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Award – 1992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proofErr w:type="spellStart"/>
      <w:r w:rsidRPr="00687C01">
        <w:rPr>
          <w:rFonts w:ascii="Algerian" w:hAnsi="Algerian"/>
          <w:color w:val="FFFF00"/>
          <w:sz w:val="44"/>
          <w:szCs w:val="44"/>
        </w:rPr>
        <w:t>Sahitya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Academy award – 1994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proofErr w:type="spellStart"/>
      <w:r w:rsidRPr="00687C01">
        <w:rPr>
          <w:rFonts w:ascii="Algerian" w:hAnsi="Algerian"/>
          <w:color w:val="FFFF00"/>
          <w:sz w:val="44"/>
          <w:szCs w:val="44"/>
        </w:rPr>
        <w:t>Jnanpith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Award – 1998 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Kalidas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Samman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– 1998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pStyle w:val="ListParagraph"/>
        <w:numPr>
          <w:ilvl w:val="0"/>
          <w:numId w:val="1"/>
        </w:num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In addition to the above, he won several awards for screenplay and acting in films.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French Open 2019 </w:t>
      </w:r>
    </w:p>
    <w:p w:rsidR="005E0DBA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</w:p>
    <w:p w:rsidR="00F344CD" w:rsidRPr="00687C01" w:rsidRDefault="005E0DBA" w:rsidP="005E0DBA">
      <w:pPr>
        <w:rPr>
          <w:rFonts w:ascii="Algerian" w:hAnsi="Algerian"/>
          <w:color w:val="FFFF00"/>
          <w:sz w:val="44"/>
          <w:szCs w:val="44"/>
        </w:rPr>
      </w:pPr>
      <w:r w:rsidRPr="00687C01">
        <w:rPr>
          <w:rFonts w:ascii="Algerian" w:hAnsi="Algerian"/>
          <w:color w:val="FFFF00"/>
          <w:sz w:val="44"/>
          <w:szCs w:val="44"/>
        </w:rPr>
        <w:t xml:space="preserve">Title Winner Runner-up Men's Singles Rafael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Nadal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(Spain) Dominic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Thiem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(Austria) Women's Singles Ashleigh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lastRenderedPageBreak/>
        <w:t>Barty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(Australia)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Marketa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Vondrousova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(Czech Republic) Men's Doubles Kevin 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Krawietz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 and 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Andires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Mies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Jeremy 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Chardy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 and 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Fabrice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 Martin  (Germany) (France) Women's Doubles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Timea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Babos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(Hungary) and Kristina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Duan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Yingying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and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Zheng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Saisai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(China) 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Mladenovic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(France)  Mixed Doubles Latisha Chan (Taiwan) and Ivan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Dodig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Gabriel </w:t>
      </w:r>
      <w:proofErr w:type="spellStart"/>
      <w:r w:rsidRPr="00687C01">
        <w:rPr>
          <w:rFonts w:ascii="Algerian" w:hAnsi="Algerian"/>
          <w:color w:val="FFFF00"/>
          <w:sz w:val="44"/>
          <w:szCs w:val="44"/>
        </w:rPr>
        <w:t>Dabrowski</w:t>
      </w:r>
      <w:proofErr w:type="spellEnd"/>
      <w:r w:rsidRPr="00687C01">
        <w:rPr>
          <w:rFonts w:ascii="Algerian" w:hAnsi="Algerian"/>
          <w:color w:val="FFFF00"/>
          <w:sz w:val="44"/>
          <w:szCs w:val="44"/>
        </w:rPr>
        <w:t xml:space="preserve"> (Canada) and Mate  </w:t>
      </w:r>
    </w:p>
    <w:p w:rsidR="005E0DBA" w:rsidRPr="005122EB" w:rsidRDefault="005E0DBA" w:rsidP="005E0DBA">
      <w:pPr>
        <w:rPr>
          <w:rFonts w:ascii="Algerian" w:hAnsi="Algerian"/>
          <w:sz w:val="44"/>
          <w:szCs w:val="44"/>
        </w:rPr>
      </w:pPr>
    </w:p>
    <w:p w:rsidR="005E0DBA" w:rsidRPr="005122EB" w:rsidRDefault="005E0DBA" w:rsidP="005E0DBA">
      <w:pPr>
        <w:rPr>
          <w:rFonts w:ascii="Algerian" w:hAnsi="Algerian"/>
          <w:sz w:val="44"/>
          <w:szCs w:val="44"/>
        </w:rPr>
      </w:pPr>
    </w:p>
    <w:p w:rsidR="005E0DBA" w:rsidRPr="005122EB" w:rsidRDefault="005E0DBA" w:rsidP="005E0DBA">
      <w:pPr>
        <w:rPr>
          <w:rFonts w:ascii="Algerian" w:hAnsi="Algerian"/>
          <w:sz w:val="44"/>
          <w:szCs w:val="44"/>
        </w:rPr>
      </w:pPr>
    </w:p>
    <w:p w:rsidR="005E0DBA" w:rsidRPr="005122EB" w:rsidRDefault="005E0DBA" w:rsidP="005E0DBA">
      <w:pPr>
        <w:rPr>
          <w:rFonts w:ascii="Algerian" w:hAnsi="Algerian"/>
          <w:sz w:val="44"/>
          <w:szCs w:val="44"/>
        </w:rPr>
      </w:pPr>
    </w:p>
    <w:p w:rsidR="005E0DBA" w:rsidRPr="005122EB" w:rsidRDefault="005E0DBA" w:rsidP="005E0DBA">
      <w:pPr>
        <w:rPr>
          <w:rFonts w:ascii="Algerian" w:hAnsi="Algerian"/>
          <w:sz w:val="44"/>
          <w:szCs w:val="44"/>
        </w:rPr>
      </w:pPr>
      <w:r w:rsidRPr="005122EB">
        <w:rPr>
          <w:rFonts w:ascii="Algerian" w:hAnsi="Algerian"/>
          <w:sz w:val="44"/>
          <w:szCs w:val="44"/>
        </w:rPr>
        <w:t xml:space="preserve">FOR FEEDBACK &amp; SUGGESTIONS CONTACT US – </w:t>
      </w:r>
      <w:hyperlink r:id="rId8" w:history="1">
        <w:r w:rsidRPr="005122EB">
          <w:rPr>
            <w:rStyle w:val="Hyperlink"/>
            <w:rFonts w:ascii="Algerian" w:hAnsi="Algerian"/>
            <w:sz w:val="44"/>
            <w:szCs w:val="44"/>
          </w:rPr>
          <w:t>PARAMOUNTMASTERY@GMAIL.COM</w:t>
        </w:r>
      </w:hyperlink>
    </w:p>
    <w:p w:rsidR="005E0DBA" w:rsidRPr="005122EB" w:rsidRDefault="005E0DBA" w:rsidP="005E0DBA">
      <w:pPr>
        <w:rPr>
          <w:rFonts w:ascii="Algerian" w:hAnsi="Algerian"/>
          <w:sz w:val="44"/>
          <w:szCs w:val="44"/>
        </w:rPr>
      </w:pPr>
      <w:r w:rsidRPr="005122EB">
        <w:rPr>
          <w:rFonts w:ascii="Algerian" w:hAnsi="Algerian"/>
          <w:sz w:val="44"/>
          <w:szCs w:val="44"/>
        </w:rPr>
        <w:t>INSTAGRAM – PARAMOUNTMASTERY</w:t>
      </w:r>
    </w:p>
    <w:p w:rsidR="005122EB" w:rsidRPr="005122EB" w:rsidRDefault="005122EB">
      <w:pPr>
        <w:rPr>
          <w:rFonts w:ascii="Algerian" w:hAnsi="Algerian"/>
          <w:sz w:val="44"/>
          <w:szCs w:val="44"/>
        </w:rPr>
      </w:pPr>
    </w:p>
    <w:sectPr w:rsidR="005122EB" w:rsidRPr="005122EB" w:rsidSect="005E0D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D0" w:rsidRDefault="007D62D0" w:rsidP="005E0DBA">
      <w:pPr>
        <w:spacing w:after="0" w:line="240" w:lineRule="auto"/>
      </w:pPr>
      <w:r>
        <w:separator/>
      </w:r>
    </w:p>
  </w:endnote>
  <w:endnote w:type="continuationSeparator" w:id="0">
    <w:p w:rsidR="007D62D0" w:rsidRDefault="007D62D0" w:rsidP="005E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BA" w:rsidRDefault="005E0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BA" w:rsidRDefault="005E0D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BA" w:rsidRDefault="005E0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D0" w:rsidRDefault="007D62D0" w:rsidP="005E0DBA">
      <w:pPr>
        <w:spacing w:after="0" w:line="240" w:lineRule="auto"/>
      </w:pPr>
      <w:r>
        <w:separator/>
      </w:r>
    </w:p>
  </w:footnote>
  <w:footnote w:type="continuationSeparator" w:id="0">
    <w:p w:rsidR="007D62D0" w:rsidRDefault="007D62D0" w:rsidP="005E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BA" w:rsidRDefault="007D62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2126" o:spid="_x0000_s2050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PARAMOUNT MASTE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BA" w:rsidRDefault="007D62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2127" o:spid="_x0000_s2051" type="#_x0000_t136" style="position:absolute;margin-left:0;margin-top:0;width:545.4pt;height:90.9pt;rotation:315;z-index:-251653120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PARAMOUNT MASTE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BA" w:rsidRDefault="007D62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2125" o:spid="_x0000_s2049" type="#_x0000_t136" style="position:absolute;margin-left:0;margin-top:0;width:545.4pt;height:90.9pt;rotation:315;z-index:-251657216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PARAMOUNT MASTE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EFF"/>
    <w:multiLevelType w:val="hybridMultilevel"/>
    <w:tmpl w:val="E1E236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5122EB"/>
    <w:rsid w:val="005E0DBA"/>
    <w:rsid w:val="00687C01"/>
    <w:rsid w:val="007801F8"/>
    <w:rsid w:val="00780897"/>
    <w:rsid w:val="007D62D0"/>
    <w:rsid w:val="00F3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BA"/>
  </w:style>
  <w:style w:type="paragraph" w:styleId="Footer">
    <w:name w:val="footer"/>
    <w:basedOn w:val="Normal"/>
    <w:link w:val="FooterChar"/>
    <w:uiPriority w:val="99"/>
    <w:unhideWhenUsed/>
    <w:rsid w:val="005E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BA"/>
  </w:style>
  <w:style w:type="character" w:styleId="Hyperlink">
    <w:name w:val="Hyperlink"/>
    <w:basedOn w:val="DefaultParagraphFont"/>
    <w:uiPriority w:val="99"/>
    <w:unhideWhenUsed/>
    <w:rsid w:val="005E0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BA"/>
  </w:style>
  <w:style w:type="paragraph" w:styleId="Footer">
    <w:name w:val="footer"/>
    <w:basedOn w:val="Normal"/>
    <w:link w:val="FooterChar"/>
    <w:uiPriority w:val="99"/>
    <w:unhideWhenUsed/>
    <w:rsid w:val="005E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BA"/>
  </w:style>
  <w:style w:type="character" w:styleId="Hyperlink">
    <w:name w:val="Hyperlink"/>
    <w:basedOn w:val="DefaultParagraphFont"/>
    <w:uiPriority w:val="99"/>
    <w:unhideWhenUsed/>
    <w:rsid w:val="005E0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MOUNTMASTERY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ARNAV MANKAR</dc:creator>
  <cp:lastModifiedBy>ARNAV MANKAR</cp:lastModifiedBy>
  <cp:revision>4</cp:revision>
  <dcterms:created xsi:type="dcterms:W3CDTF">2019-07-14T09:49:00Z</dcterms:created>
  <dcterms:modified xsi:type="dcterms:W3CDTF">2019-07-14T11:24:00Z</dcterms:modified>
</cp:coreProperties>
</file>